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A83" w:rsidRPr="00387B6F" w:rsidRDefault="00410A83" w:rsidP="00410A8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7B6F">
        <w:rPr>
          <w:rFonts w:ascii="Times New Roman" w:eastAsia="Times New Roman" w:hAnsi="Times New Roman" w:cs="Times New Roman"/>
          <w:b/>
          <w:sz w:val="24"/>
          <w:szCs w:val="24"/>
        </w:rPr>
        <w:t>Нужно ли провести внеплановые обучение и инструктаж по охране труда из-за вступления в силу нового положения о расследовании несчастных случаев № 223н</w:t>
      </w:r>
    </w:p>
    <w:p w:rsidR="00410A83" w:rsidRPr="00410A83" w:rsidRDefault="00410A83" w:rsidP="00410A8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A83">
        <w:rPr>
          <w:rFonts w:ascii="Times New Roman" w:eastAsia="Times New Roman" w:hAnsi="Times New Roman" w:cs="Times New Roman"/>
          <w:sz w:val="24"/>
          <w:szCs w:val="24"/>
        </w:rPr>
        <w:t>Да, проведите внеплановый инструктаж в связи с вступлением в силу 1 сентября нового </w:t>
      </w:r>
      <w:hyperlink r:id="rId4" w:anchor="/document/99/350340810/" w:tgtFrame="_self" w:history="1">
        <w:r w:rsidRPr="00410A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положения о расследовании несчастных случаев</w:t>
        </w:r>
      </w:hyperlink>
      <w:r w:rsidRPr="00410A83">
        <w:rPr>
          <w:rFonts w:ascii="Times New Roman" w:eastAsia="Times New Roman" w:hAnsi="Times New Roman" w:cs="Times New Roman"/>
          <w:sz w:val="24"/>
          <w:szCs w:val="24"/>
        </w:rPr>
        <w:t>, утвержденного </w:t>
      </w:r>
      <w:hyperlink r:id="rId5" w:anchor="/document/99/350340810/" w:tgtFrame="_self" w:history="1">
        <w:r w:rsidRPr="00410A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Минтруда от 20.04.2022 № 223н</w:t>
        </w:r>
      </w:hyperlink>
      <w:r w:rsidRPr="00410A83">
        <w:rPr>
          <w:rFonts w:ascii="Times New Roman" w:eastAsia="Times New Roman" w:hAnsi="Times New Roman" w:cs="Times New Roman"/>
          <w:sz w:val="24"/>
          <w:szCs w:val="24"/>
        </w:rPr>
        <w:t>. Внеплановое обучение проводите только по требованию Минтруда. Такого требования пока нет.</w:t>
      </w:r>
    </w:p>
    <w:p w:rsidR="00410A83" w:rsidRPr="00410A83" w:rsidRDefault="00410A83" w:rsidP="00410A8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A83">
        <w:rPr>
          <w:rFonts w:ascii="Times New Roman" w:eastAsia="Times New Roman" w:hAnsi="Times New Roman" w:cs="Times New Roman"/>
          <w:sz w:val="24"/>
          <w:szCs w:val="24"/>
        </w:rPr>
        <w:t>Проведите внеплановые мероприятия для ответственных лиц за организацию расследования несчастных случаев, например, заместителя гендиректора, специалиста по охране труда, кадровика, главного инженера. Остальным работникам не требуются внеплановые мероприятия, в их трудовых и должностных обязанностях ничего не меняется.</w:t>
      </w:r>
    </w:p>
    <w:p w:rsidR="00410A83" w:rsidRPr="00410A83" w:rsidRDefault="00410A83" w:rsidP="00410A8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A83">
        <w:rPr>
          <w:rFonts w:ascii="Times New Roman" w:eastAsia="Times New Roman" w:hAnsi="Times New Roman" w:cs="Times New Roman"/>
          <w:b/>
          <w:bCs/>
          <w:sz w:val="24"/>
          <w:szCs w:val="24"/>
        </w:rPr>
        <w:t>Внеплановое обучение</w:t>
      </w:r>
    </w:p>
    <w:p w:rsidR="00410A83" w:rsidRPr="00410A83" w:rsidRDefault="00410A83" w:rsidP="00410A8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A83">
        <w:rPr>
          <w:rFonts w:ascii="Times New Roman" w:eastAsia="Times New Roman" w:hAnsi="Times New Roman" w:cs="Times New Roman"/>
          <w:sz w:val="24"/>
          <w:szCs w:val="24"/>
        </w:rPr>
        <w:t>Если вступают в силу новые НПА, внеплановое обучение проводят только по требованию Минтруда (</w:t>
      </w:r>
      <w:hyperlink r:id="rId6" w:anchor="/document/99/727688582/XA00MEO2O0/" w:tgtFrame="_self" w:history="1">
        <w:r w:rsidRPr="00410A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 61 Порядка обучения № 2464</w:t>
        </w:r>
      </w:hyperlink>
      <w:r w:rsidRPr="00410A83">
        <w:rPr>
          <w:rFonts w:ascii="Times New Roman" w:eastAsia="Times New Roman" w:hAnsi="Times New Roman" w:cs="Times New Roman"/>
          <w:sz w:val="24"/>
          <w:szCs w:val="24"/>
        </w:rPr>
        <w:t>). Если такое требование будет, то работодатель обязан провести внеплановое обучение в срок, который определит министерство, или с 1 сентября в течение 60 календарных дней. При этом нельзя допускать до работ без внепланового обучения (</w:t>
      </w:r>
      <w:hyperlink r:id="rId7" w:anchor="/document/99/901807664/ZA00MJ22NM/" w:tgtFrame="_self" w:history="1">
        <w:r w:rsidRPr="00410A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ст. 76 ТК</w:t>
        </w:r>
      </w:hyperlink>
      <w:r w:rsidRPr="00410A83">
        <w:rPr>
          <w:rFonts w:ascii="Times New Roman" w:eastAsia="Times New Roman" w:hAnsi="Times New Roman" w:cs="Times New Roman"/>
          <w:sz w:val="24"/>
          <w:szCs w:val="24"/>
        </w:rPr>
        <w:t>). В таком случае от внепланового инструктажа можно освободить (</w:t>
      </w:r>
      <w:hyperlink r:id="rId8" w:anchor="/document/99/727688582/XA00MAI2N9/" w:tgtFrame="_self" w:history="1">
        <w:r w:rsidRPr="00410A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 17 Порядка обучения № 2464</w:t>
        </w:r>
      </w:hyperlink>
      <w:r w:rsidRPr="00410A83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10A83" w:rsidRPr="00410A83" w:rsidRDefault="00410A83" w:rsidP="00410A8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A83">
        <w:rPr>
          <w:rFonts w:ascii="Times New Roman" w:eastAsia="Times New Roman" w:hAnsi="Times New Roman" w:cs="Times New Roman"/>
          <w:b/>
          <w:bCs/>
          <w:sz w:val="24"/>
          <w:szCs w:val="24"/>
        </w:rPr>
        <w:t>Внеплановый инструктаж</w:t>
      </w:r>
    </w:p>
    <w:p w:rsidR="00410A83" w:rsidRPr="00410A83" w:rsidRDefault="00410A83" w:rsidP="00410A8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A83">
        <w:rPr>
          <w:rFonts w:ascii="Times New Roman" w:eastAsia="Times New Roman" w:hAnsi="Times New Roman" w:cs="Times New Roman"/>
          <w:sz w:val="24"/>
          <w:szCs w:val="24"/>
        </w:rPr>
        <w:t>Работодатель обязан провести внеплановый инструктаж по охране труда для работников организации при изменении НПА и ЛНА, содержащих требования охраны труда (</w:t>
      </w:r>
      <w:hyperlink r:id="rId9" w:anchor="/document/99/727688582/XA00MA22N7/" w:tgtFrame="_self" w:history="1">
        <w:r w:rsidRPr="00410A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 16 Порядка обучения № 2464</w:t>
        </w:r>
      </w:hyperlink>
      <w:r w:rsidRPr="00410A83">
        <w:rPr>
          <w:rFonts w:ascii="Times New Roman" w:eastAsia="Times New Roman" w:hAnsi="Times New Roman" w:cs="Times New Roman"/>
          <w:sz w:val="24"/>
          <w:szCs w:val="24"/>
        </w:rPr>
        <w:t>). На внеплановом инструктаже работники узнают, как переорганизовать работу по расследованию несчастных случаев на предприятии, новые формы документов и требования к комиссии.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95"/>
        <w:gridCol w:w="7450"/>
      </w:tblGrid>
      <w:tr w:rsidR="00410A83" w:rsidRPr="00410A83" w:rsidTr="00410A83">
        <w:trPr>
          <w:tblCellSpacing w:w="15" w:type="dxa"/>
        </w:trPr>
        <w:tc>
          <w:tcPr>
            <w:tcW w:w="437" w:type="pct"/>
            <w:vAlign w:val="center"/>
            <w:hideMark/>
          </w:tcPr>
          <w:p w:rsidR="00410A83" w:rsidRPr="00410A83" w:rsidRDefault="00410A83" w:rsidP="00410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19200" cy="1219200"/>
                  <wp:effectExtent l="0" t="0" r="0" b="0"/>
                  <wp:docPr id="1" name="-29836453" descr="https://1otruda.ru/system/content/image/67/1/-2983645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-29836453" descr="https://1otruda.ru/system/content/image/67/1/-2983645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5" w:type="pct"/>
            <w:vAlign w:val="center"/>
            <w:hideMark/>
          </w:tcPr>
          <w:p w:rsidR="00410A83" w:rsidRPr="00410A83" w:rsidRDefault="0036289D" w:rsidP="00410A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anchor="/document/118/106238/" w:tgtFrame="_self" w:history="1">
              <w:r w:rsidR="00410A83" w:rsidRPr="00410A83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ПРОГРАММА ПРОВЕДЕНИЯ ВНЕПЛАНОВОГО ИНСТРУКТАЖА ПО НОВОМУ ПОЛОЖЕНИЮ О РАССЛЕДОВАНИИ НЕСЧАСТНЫХ СЛУЧАЕВ № 223Н</w:t>
              </w:r>
            </w:hyperlink>
          </w:p>
        </w:tc>
      </w:tr>
    </w:tbl>
    <w:p w:rsidR="00410A83" w:rsidRPr="00410A83" w:rsidRDefault="00410A83" w:rsidP="00410A8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A83">
        <w:rPr>
          <w:rFonts w:ascii="Times New Roman" w:eastAsia="Times New Roman" w:hAnsi="Times New Roman" w:cs="Times New Roman"/>
          <w:sz w:val="24"/>
          <w:szCs w:val="24"/>
        </w:rPr>
        <w:t>Если Минтруд укажет проводить внеплановое обучение в связи с изменениями, то внеплановый инструктаж не нужен (</w:t>
      </w:r>
      <w:hyperlink r:id="rId12" w:anchor="/document/99/727688582/XA00MAI2N9/" w:tgtFrame="_self" w:history="1">
        <w:r w:rsidRPr="00410A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 17 Порядка обучения № 2464</w:t>
        </w:r>
      </w:hyperlink>
      <w:r w:rsidRPr="00410A83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410A83" w:rsidRPr="00410A83" w:rsidRDefault="00410A83" w:rsidP="00410A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A83" w:rsidRPr="00410A83" w:rsidRDefault="00410A83" w:rsidP="00410A8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A83">
        <w:rPr>
          <w:rFonts w:ascii="Times New Roman" w:eastAsia="Times New Roman" w:hAnsi="Times New Roman" w:cs="Times New Roman"/>
          <w:sz w:val="24"/>
          <w:szCs w:val="24"/>
        </w:rPr>
        <w:br/>
        <w:t xml:space="preserve">«Как организовать расследование несчастных случаев». О.В. </w:t>
      </w:r>
      <w:proofErr w:type="spellStart"/>
      <w:r w:rsidRPr="00410A83">
        <w:rPr>
          <w:rFonts w:ascii="Times New Roman" w:eastAsia="Times New Roman" w:hAnsi="Times New Roman" w:cs="Times New Roman"/>
          <w:sz w:val="24"/>
          <w:szCs w:val="24"/>
        </w:rPr>
        <w:t>Гревцева</w:t>
      </w:r>
      <w:proofErr w:type="spellEnd"/>
      <w:r w:rsidRPr="00410A83">
        <w:rPr>
          <w:rFonts w:ascii="Times New Roman" w:eastAsia="Times New Roman" w:hAnsi="Times New Roman" w:cs="Times New Roman"/>
          <w:sz w:val="24"/>
          <w:szCs w:val="24"/>
        </w:rPr>
        <w:t xml:space="preserve">, У.А. </w:t>
      </w:r>
      <w:proofErr w:type="spellStart"/>
      <w:r w:rsidRPr="00410A83">
        <w:rPr>
          <w:rFonts w:ascii="Times New Roman" w:eastAsia="Times New Roman" w:hAnsi="Times New Roman" w:cs="Times New Roman"/>
          <w:sz w:val="24"/>
          <w:szCs w:val="24"/>
        </w:rPr>
        <w:t>Осмачко</w:t>
      </w:r>
      <w:proofErr w:type="spellEnd"/>
      <w:r w:rsidRPr="00410A83">
        <w:rPr>
          <w:rFonts w:ascii="Times New Roman" w:eastAsia="Times New Roman" w:hAnsi="Times New Roman" w:cs="Times New Roman"/>
          <w:sz w:val="24"/>
          <w:szCs w:val="24"/>
        </w:rPr>
        <w:br/>
        <w:t>© Материал из Справочной системы «Охрана труда».</w:t>
      </w:r>
      <w:r w:rsidRPr="00410A83">
        <w:rPr>
          <w:rFonts w:ascii="Times New Roman" w:eastAsia="Times New Roman" w:hAnsi="Times New Roman" w:cs="Times New Roman"/>
          <w:sz w:val="24"/>
          <w:szCs w:val="24"/>
        </w:rPr>
        <w:br/>
        <w:t xml:space="preserve">Подробнее: </w:t>
      </w:r>
      <w:hyperlink r:id="rId13" w:anchor="/document/16/122086/bssPhr56/?of=copy-01302b4bfa" w:history="1">
        <w:r w:rsidRPr="00410A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https://1otruda.ru/#/document/16/122086/bssPhr56/?of=copy-01302b4bfa</w:t>
        </w:r>
      </w:hyperlink>
    </w:p>
    <w:p w:rsidR="000608A7" w:rsidRDefault="000608A7"/>
    <w:sectPr w:rsidR="000608A7" w:rsidSect="00362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0A83"/>
    <w:rsid w:val="000608A7"/>
    <w:rsid w:val="0036289D"/>
    <w:rsid w:val="00387B6F"/>
    <w:rsid w:val="00410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8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cut-v4title">
    <w:name w:val="incut-v4__title"/>
    <w:basedOn w:val="a"/>
    <w:rsid w:val="00410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410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10A83"/>
    <w:rPr>
      <w:color w:val="0000FF"/>
      <w:u w:val="single"/>
    </w:rPr>
  </w:style>
  <w:style w:type="character" w:styleId="a5">
    <w:name w:val="Strong"/>
    <w:basedOn w:val="a0"/>
    <w:uiPriority w:val="22"/>
    <w:qFormat/>
    <w:rsid w:val="00410A83"/>
    <w:rPr>
      <w:b/>
      <w:bCs/>
    </w:rPr>
  </w:style>
  <w:style w:type="paragraph" w:customStyle="1" w:styleId="copyright-info">
    <w:name w:val="copyright-info"/>
    <w:basedOn w:val="a"/>
    <w:rsid w:val="00410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10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0A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3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88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35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94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9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963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otruda.ru/" TargetMode="External"/><Relationship Id="rId13" Type="http://schemas.openxmlformats.org/officeDocument/2006/relationships/hyperlink" Target="https://1otruda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1otruda.ru/" TargetMode="External"/><Relationship Id="rId12" Type="http://schemas.openxmlformats.org/officeDocument/2006/relationships/hyperlink" Target="https://1otruda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1otruda.ru/" TargetMode="External"/><Relationship Id="rId11" Type="http://schemas.openxmlformats.org/officeDocument/2006/relationships/hyperlink" Target="https://1otruda.ru/" TargetMode="External"/><Relationship Id="rId5" Type="http://schemas.openxmlformats.org/officeDocument/2006/relationships/hyperlink" Target="https://1otruda.ru/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hyperlink" Target="https://1otruda.ru/" TargetMode="External"/><Relationship Id="rId9" Type="http://schemas.openxmlformats.org/officeDocument/2006/relationships/hyperlink" Target="https://1otruda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2391</Characters>
  <Application>Microsoft Office Word</Application>
  <DocSecurity>0</DocSecurity>
  <Lines>19</Lines>
  <Paragraphs>5</Paragraphs>
  <ScaleCrop>false</ScaleCrop>
  <Company/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Point-44</dc:creator>
  <cp:lastModifiedBy>Point-44</cp:lastModifiedBy>
  <cp:revision>3</cp:revision>
  <dcterms:created xsi:type="dcterms:W3CDTF">2022-08-10T02:06:00Z</dcterms:created>
  <dcterms:modified xsi:type="dcterms:W3CDTF">2022-11-16T06:56:00Z</dcterms:modified>
</cp:coreProperties>
</file>